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23F5" w14:textId="77777777" w:rsidR="001E0F6A" w:rsidRPr="00DD0893" w:rsidRDefault="001E0F6A" w:rsidP="001E0F6A">
      <w:pPr>
        <w:jc w:val="center"/>
        <w:rPr>
          <w:szCs w:val="28"/>
        </w:rPr>
      </w:pPr>
      <w:bookmarkStart w:id="0" w:name="_Hlk94877038"/>
      <w:r w:rsidRPr="00DD0893">
        <w:rPr>
          <w:szCs w:val="28"/>
        </w:rPr>
        <w:t xml:space="preserve">Государственное образовательное учреждение </w:t>
      </w:r>
    </w:p>
    <w:p w14:paraId="4507454C" w14:textId="77777777" w:rsidR="001E0F6A" w:rsidRPr="00DD0893" w:rsidRDefault="001E0F6A" w:rsidP="001E0F6A">
      <w:pPr>
        <w:jc w:val="center"/>
        <w:rPr>
          <w:szCs w:val="28"/>
        </w:rPr>
      </w:pPr>
      <w:r w:rsidRPr="00DD0893">
        <w:rPr>
          <w:szCs w:val="28"/>
        </w:rPr>
        <w:t>«Тираспольский юридический институт Министерства внутренних дел</w:t>
      </w:r>
    </w:p>
    <w:p w14:paraId="42FA3F8A" w14:textId="77777777" w:rsidR="001E0F6A" w:rsidRPr="003B6597" w:rsidRDefault="001E0F6A" w:rsidP="001E0F6A">
      <w:pPr>
        <w:jc w:val="center"/>
        <w:rPr>
          <w:b/>
          <w:szCs w:val="28"/>
        </w:rPr>
      </w:pPr>
      <w:r w:rsidRPr="00DD0893">
        <w:rPr>
          <w:szCs w:val="28"/>
        </w:rPr>
        <w:t>Приднестровской Молдавской Республики им. М.И. Кутузова»</w:t>
      </w:r>
    </w:p>
    <w:p w14:paraId="15645D30" w14:textId="77777777" w:rsidR="001E0F6A" w:rsidRDefault="001E0F6A" w:rsidP="001E0F6A">
      <w:pPr>
        <w:ind w:right="-5"/>
        <w:jc w:val="center"/>
        <w:rPr>
          <w:szCs w:val="28"/>
        </w:rPr>
      </w:pPr>
    </w:p>
    <w:p w14:paraId="4657BBED" w14:textId="280BCC3E" w:rsidR="001E0F6A" w:rsidRPr="003B6597" w:rsidRDefault="001E0F6A" w:rsidP="001E0F6A">
      <w:pPr>
        <w:ind w:right="-5"/>
        <w:jc w:val="center"/>
        <w:rPr>
          <w:szCs w:val="28"/>
        </w:rPr>
      </w:pPr>
      <w:r>
        <w:rPr>
          <w:szCs w:val="28"/>
        </w:rPr>
        <w:t>к</w:t>
      </w:r>
      <w:r w:rsidRPr="003B6597">
        <w:rPr>
          <w:szCs w:val="28"/>
        </w:rPr>
        <w:t xml:space="preserve">афедра </w:t>
      </w:r>
      <w:r>
        <w:rPr>
          <w:szCs w:val="28"/>
        </w:rPr>
        <w:t>гуманитарных дисциплин</w:t>
      </w:r>
    </w:p>
    <w:p w14:paraId="6582333B" w14:textId="77777777" w:rsidR="001E0F6A" w:rsidRPr="003B6597" w:rsidRDefault="001E0F6A" w:rsidP="001E0F6A">
      <w:pPr>
        <w:ind w:left="360"/>
        <w:jc w:val="center"/>
      </w:pPr>
    </w:p>
    <w:p w14:paraId="4EF44E27" w14:textId="77777777" w:rsidR="001E0F6A" w:rsidRPr="003B6597" w:rsidRDefault="001E0F6A" w:rsidP="001E0F6A">
      <w:pPr>
        <w:ind w:left="360"/>
        <w:jc w:val="center"/>
      </w:pPr>
    </w:p>
    <w:p w14:paraId="0D670157" w14:textId="77777777" w:rsidR="001E0F6A" w:rsidRPr="003B6597" w:rsidRDefault="001E0F6A" w:rsidP="001E0F6A">
      <w:pPr>
        <w:ind w:left="360"/>
        <w:jc w:val="center"/>
      </w:pPr>
    </w:p>
    <w:p w14:paraId="43AB31E9" w14:textId="77777777" w:rsidR="001E0F6A" w:rsidRPr="003B6597" w:rsidRDefault="001E0F6A" w:rsidP="001E0F6A">
      <w:pPr>
        <w:ind w:left="360"/>
        <w:jc w:val="center"/>
      </w:pPr>
    </w:p>
    <w:p w14:paraId="19A6802E" w14:textId="77777777" w:rsidR="001E0F6A" w:rsidRPr="003B6597" w:rsidRDefault="001E0F6A" w:rsidP="001E0F6A">
      <w:pPr>
        <w:ind w:left="360"/>
        <w:jc w:val="center"/>
      </w:pPr>
    </w:p>
    <w:p w14:paraId="68FFC67D" w14:textId="77777777" w:rsidR="001E0F6A" w:rsidRPr="003B6597" w:rsidRDefault="001E0F6A" w:rsidP="001E0F6A">
      <w:pPr>
        <w:ind w:left="360"/>
        <w:jc w:val="center"/>
      </w:pPr>
    </w:p>
    <w:p w14:paraId="376E942F" w14:textId="77777777" w:rsidR="001E0F6A" w:rsidRPr="003B6597" w:rsidRDefault="001E0F6A" w:rsidP="001E0F6A">
      <w:pPr>
        <w:ind w:left="360"/>
        <w:jc w:val="center"/>
      </w:pPr>
    </w:p>
    <w:p w14:paraId="2837A2B2" w14:textId="77777777" w:rsidR="001E0F6A" w:rsidRPr="003B6597" w:rsidRDefault="001E0F6A" w:rsidP="001E0F6A">
      <w:pPr>
        <w:ind w:left="360"/>
        <w:jc w:val="center"/>
      </w:pPr>
    </w:p>
    <w:p w14:paraId="79695569" w14:textId="77777777" w:rsidR="001E0F6A" w:rsidRPr="003B6597" w:rsidRDefault="001E0F6A" w:rsidP="001E0F6A">
      <w:pPr>
        <w:ind w:left="360"/>
        <w:jc w:val="center"/>
      </w:pPr>
    </w:p>
    <w:p w14:paraId="58FE99AD" w14:textId="77777777" w:rsidR="001E0F6A" w:rsidRPr="003B6597" w:rsidRDefault="001E0F6A" w:rsidP="001E0F6A">
      <w:pPr>
        <w:ind w:left="360"/>
        <w:jc w:val="center"/>
      </w:pPr>
    </w:p>
    <w:bookmarkEnd w:id="0"/>
    <w:p w14:paraId="3A5A577E" w14:textId="77777777" w:rsidR="001E0F6A" w:rsidRPr="008F2EE5" w:rsidRDefault="001E0F6A" w:rsidP="001E0F6A">
      <w:pPr>
        <w:pStyle w:val="9"/>
        <w:spacing w:line="360" w:lineRule="auto"/>
        <w:rPr>
          <w:bCs/>
          <w:sz w:val="32"/>
          <w:szCs w:val="32"/>
        </w:rPr>
      </w:pPr>
      <w:r w:rsidRPr="008F2EE5">
        <w:rPr>
          <w:bCs/>
          <w:sz w:val="32"/>
          <w:szCs w:val="32"/>
        </w:rPr>
        <w:t>ПЕРЕЧЕНЬ ВОПРОСОВ К ЗАЧЕТУ</w:t>
      </w:r>
    </w:p>
    <w:p w14:paraId="36DB47DA" w14:textId="3FE6AB7A" w:rsidR="001E0F6A" w:rsidRDefault="001E0F6A" w:rsidP="001E0F6A">
      <w:pPr>
        <w:spacing w:after="120" w:line="276" w:lineRule="auto"/>
        <w:jc w:val="center"/>
        <w:rPr>
          <w:szCs w:val="28"/>
        </w:rPr>
      </w:pPr>
      <w:bookmarkStart w:id="1" w:name="_Hlk94877067"/>
      <w:r>
        <w:rPr>
          <w:szCs w:val="28"/>
        </w:rPr>
        <w:t>по дисциплине «</w:t>
      </w:r>
      <w:r w:rsidR="004A233D">
        <w:rPr>
          <w:i/>
          <w:szCs w:val="28"/>
        </w:rPr>
        <w:t>Р</w:t>
      </w:r>
      <w:r w:rsidR="004A233D" w:rsidRPr="004A233D">
        <w:rPr>
          <w:i/>
          <w:szCs w:val="28"/>
        </w:rPr>
        <w:t>елигиоведение</w:t>
      </w:r>
      <w:r>
        <w:rPr>
          <w:szCs w:val="28"/>
        </w:rPr>
        <w:t xml:space="preserve">» </w:t>
      </w:r>
    </w:p>
    <w:p w14:paraId="2AF0FAAF" w14:textId="61B1D95C" w:rsidR="001E0F6A" w:rsidRDefault="001E0F6A" w:rsidP="00D06F54">
      <w:pPr>
        <w:spacing w:line="360" w:lineRule="auto"/>
        <w:jc w:val="center"/>
        <w:rPr>
          <w:szCs w:val="28"/>
        </w:rPr>
      </w:pPr>
      <w:r w:rsidRPr="008F2EE5">
        <w:rPr>
          <w:szCs w:val="28"/>
        </w:rPr>
        <w:t xml:space="preserve">специальность – </w:t>
      </w:r>
      <w:r w:rsidR="00D06F54" w:rsidRPr="00D06F54">
        <w:rPr>
          <w:szCs w:val="28"/>
        </w:rPr>
        <w:t>40.05.02 «Правоохранительная деятельность»</w:t>
      </w:r>
    </w:p>
    <w:p w14:paraId="79CDDCB8" w14:textId="77777777" w:rsidR="001E0F6A" w:rsidRDefault="001E0F6A" w:rsidP="001E0F6A">
      <w:pPr>
        <w:spacing w:line="360" w:lineRule="auto"/>
        <w:jc w:val="center"/>
        <w:rPr>
          <w:szCs w:val="28"/>
        </w:rPr>
      </w:pPr>
    </w:p>
    <w:p w14:paraId="6999742E" w14:textId="77777777" w:rsidR="001E0F6A" w:rsidRPr="003B6597" w:rsidRDefault="001E0F6A" w:rsidP="001E0F6A">
      <w:pPr>
        <w:spacing w:line="360" w:lineRule="auto"/>
        <w:jc w:val="center"/>
      </w:pPr>
      <w:r w:rsidRPr="003B6597">
        <w:rPr>
          <w:szCs w:val="28"/>
        </w:rPr>
        <w:t>для очного и заочного курса обучения</w:t>
      </w:r>
    </w:p>
    <w:bookmarkEnd w:id="1"/>
    <w:p w14:paraId="3F0AF3EF" w14:textId="77777777" w:rsidR="001E0F6A" w:rsidRPr="003B6597" w:rsidRDefault="001E0F6A" w:rsidP="001E0F6A"/>
    <w:p w14:paraId="223CEEE5" w14:textId="77777777" w:rsidR="001E0F6A" w:rsidRPr="003B6597" w:rsidRDefault="001E0F6A" w:rsidP="001E0F6A"/>
    <w:p w14:paraId="16A57D38" w14:textId="77777777" w:rsidR="001E0F6A" w:rsidRPr="003B6597" w:rsidRDefault="001E0F6A" w:rsidP="001E0F6A"/>
    <w:p w14:paraId="65C17F65" w14:textId="77777777" w:rsidR="001E0F6A" w:rsidRPr="003B6597" w:rsidRDefault="001E0F6A" w:rsidP="001E0F6A"/>
    <w:p w14:paraId="4B412C6B" w14:textId="77777777" w:rsidR="001E0F6A" w:rsidRPr="003B6597" w:rsidRDefault="001E0F6A" w:rsidP="001E0F6A"/>
    <w:p w14:paraId="1E51DFD6" w14:textId="7EEC7F90" w:rsidR="001E0F6A" w:rsidRDefault="001E0F6A" w:rsidP="001E0F6A"/>
    <w:p w14:paraId="51E6B770" w14:textId="77777777" w:rsidR="00D06F54" w:rsidRPr="003B6597" w:rsidRDefault="00D06F54" w:rsidP="001E0F6A"/>
    <w:p w14:paraId="4604DBD9" w14:textId="77777777" w:rsidR="001E0F6A" w:rsidRPr="003B6597" w:rsidRDefault="001E0F6A" w:rsidP="001E0F6A"/>
    <w:p w14:paraId="2B517F69" w14:textId="33D15162" w:rsidR="001E0F6A" w:rsidRDefault="001E0F6A" w:rsidP="001E0F6A"/>
    <w:p w14:paraId="002BE06A" w14:textId="2E4D04BF" w:rsidR="00455823" w:rsidRDefault="00455823" w:rsidP="001E0F6A"/>
    <w:p w14:paraId="5BBBDCBE" w14:textId="51104694" w:rsidR="00455823" w:rsidRDefault="00455823" w:rsidP="001E0F6A"/>
    <w:p w14:paraId="787088A2" w14:textId="1036AC23" w:rsidR="00455823" w:rsidRDefault="00455823" w:rsidP="001E0F6A"/>
    <w:p w14:paraId="1C7662CE" w14:textId="04B93322" w:rsidR="00455823" w:rsidRDefault="00455823" w:rsidP="001E0F6A"/>
    <w:p w14:paraId="4FEB5EF7" w14:textId="13A70BBD" w:rsidR="00455823" w:rsidRDefault="00455823" w:rsidP="001E0F6A"/>
    <w:p w14:paraId="0A7A1B9E" w14:textId="09823A98" w:rsidR="00455823" w:rsidRDefault="00455823" w:rsidP="001E0F6A"/>
    <w:p w14:paraId="640E838D" w14:textId="77777777" w:rsidR="00455823" w:rsidRDefault="00455823" w:rsidP="001E0F6A"/>
    <w:p w14:paraId="7091B888" w14:textId="77777777" w:rsidR="001E0F6A" w:rsidRDefault="001E0F6A" w:rsidP="001E0F6A"/>
    <w:p w14:paraId="21612DFF" w14:textId="77777777" w:rsidR="001E0F6A" w:rsidRDefault="001E0F6A" w:rsidP="001E0F6A"/>
    <w:p w14:paraId="282E5B64" w14:textId="77777777" w:rsidR="001E0F6A" w:rsidRDefault="001E0F6A" w:rsidP="001E0F6A"/>
    <w:p w14:paraId="1574D74F" w14:textId="085FF7F9" w:rsidR="001E0F6A" w:rsidRPr="003B6597" w:rsidRDefault="001E0F6A" w:rsidP="001E0F6A">
      <w:pPr>
        <w:jc w:val="center"/>
        <w:rPr>
          <w:szCs w:val="28"/>
        </w:rPr>
      </w:pPr>
      <w:r w:rsidRPr="003B6597">
        <w:rPr>
          <w:szCs w:val="28"/>
        </w:rPr>
        <w:t>Тирасполь, 20</w:t>
      </w:r>
      <w:r>
        <w:rPr>
          <w:szCs w:val="28"/>
        </w:rPr>
        <w:t>2</w:t>
      </w:r>
      <w:r w:rsidR="00455823">
        <w:rPr>
          <w:szCs w:val="28"/>
        </w:rPr>
        <w:t>1</w:t>
      </w:r>
      <w:r w:rsidRPr="003B6597">
        <w:rPr>
          <w:szCs w:val="28"/>
        </w:rPr>
        <w:t xml:space="preserve"> г.</w:t>
      </w:r>
    </w:p>
    <w:p w14:paraId="3426BD2B" w14:textId="3E74AC38" w:rsidR="001E0F6A" w:rsidRDefault="001E0F6A" w:rsidP="001E0F6A">
      <w:pPr>
        <w:jc w:val="center"/>
        <w:rPr>
          <w:szCs w:val="28"/>
        </w:rPr>
      </w:pPr>
      <w:r>
        <w:br w:type="page"/>
      </w:r>
    </w:p>
    <w:p w14:paraId="31E9F950" w14:textId="12215237" w:rsidR="000C1ADD" w:rsidRPr="00A106FE" w:rsidRDefault="000C1ADD" w:rsidP="000C1ADD">
      <w:pPr>
        <w:jc w:val="center"/>
        <w:rPr>
          <w:b/>
          <w:sz w:val="24"/>
          <w:szCs w:val="24"/>
        </w:rPr>
      </w:pPr>
      <w:r w:rsidRPr="00A106FE">
        <w:rPr>
          <w:b/>
          <w:sz w:val="24"/>
          <w:szCs w:val="24"/>
        </w:rPr>
        <w:lastRenderedPageBreak/>
        <w:t>ПЕРЕЧЕНЬ ВОПРОСОВ К ЗАЧЕТУ</w:t>
      </w:r>
      <w:r w:rsidR="001E0F6A">
        <w:rPr>
          <w:b/>
          <w:sz w:val="24"/>
          <w:szCs w:val="24"/>
        </w:rPr>
        <w:t>:</w:t>
      </w:r>
    </w:p>
    <w:p w14:paraId="780E3C2A" w14:textId="77777777" w:rsidR="000C1ADD" w:rsidRPr="004A233D" w:rsidRDefault="000C1ADD" w:rsidP="004A233D"/>
    <w:p w14:paraId="46B673C0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Значение и роль религии в обществе и личной жизни человека;</w:t>
      </w:r>
    </w:p>
    <w:p w14:paraId="6083652A" w14:textId="0879500A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Структура и предмет религиоведения.</w:t>
      </w:r>
    </w:p>
    <w:p w14:paraId="2BCCE2FC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Религия как сфера духовной жизни. Определение и структура религии;</w:t>
      </w:r>
    </w:p>
    <w:p w14:paraId="6E2CB882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Типологии религий. Социальные функции религии;</w:t>
      </w:r>
    </w:p>
    <w:p w14:paraId="44AF40B2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Происхождение и ранние формы религии (магия, фетишизм, тотемизм, анимизм, шаманизм);</w:t>
      </w:r>
    </w:p>
    <w:p w14:paraId="1251D50B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Национальные религии Китая: конфуцианство, даосизм;</w:t>
      </w:r>
    </w:p>
    <w:p w14:paraId="6866BB72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Национальная религия Индии: индуизм;</w:t>
      </w:r>
    </w:p>
    <w:p w14:paraId="4831E3F3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Национальная религия еврейского народа: иудаизм. Становление монотеизма;</w:t>
      </w:r>
    </w:p>
    <w:p w14:paraId="3D02AB75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Буддизм как мировая религия. Сиддха́ртха Гаута́ма Шакьямуни и возникновение буддизма;</w:t>
      </w:r>
    </w:p>
    <w:p w14:paraId="2A787A9A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Особенности буддийского вероучения;</w:t>
      </w:r>
    </w:p>
    <w:p w14:paraId="6B042A47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Основные направления буддизма: хинаяна, махаяна, ваджраяна;</w:t>
      </w:r>
    </w:p>
    <w:p w14:paraId="19D6D8D0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Христианство как мировая религия;</w:t>
      </w:r>
    </w:p>
    <w:p w14:paraId="62485025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Исторические факторы и идейные предпосылки возникновения христианства;</w:t>
      </w:r>
    </w:p>
    <w:p w14:paraId="0B377835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Гонения на христиан. Превращение христианства в государственную религию Римской империи;</w:t>
      </w:r>
    </w:p>
    <w:p w14:paraId="6A0B37C8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История раннего христианства: Вселенские соборы и Символ Веры;</w:t>
      </w:r>
    </w:p>
    <w:p w14:paraId="4B67EC24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Разделение христианства на католическое и православное направления;</w:t>
      </w:r>
    </w:p>
    <w:p w14:paraId="6CDAFDE9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Возникновение православия и организация православной церкви;</w:t>
      </w:r>
    </w:p>
    <w:p w14:paraId="284BD5DF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Православное вероучение;</w:t>
      </w:r>
    </w:p>
    <w:p w14:paraId="00589A2B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Православный культ;</w:t>
      </w:r>
    </w:p>
    <w:p w14:paraId="621F020A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Принятие православия Киевской Русью и его социокультурное значение;</w:t>
      </w:r>
    </w:p>
    <w:p w14:paraId="5A9E3018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Автокефалия Русской церкви. Идея Москвы – Третьего Рима;</w:t>
      </w:r>
    </w:p>
    <w:p w14:paraId="01A7F79E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Церковно-государственные отношения в 16 в. Установление патриаршества;</w:t>
      </w:r>
    </w:p>
    <w:p w14:paraId="23D31548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Церковные реформы патриарха Никона и раскол;</w:t>
      </w:r>
    </w:p>
    <w:p w14:paraId="73E43D6D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Синодальный период истории Русской православной церкви;</w:t>
      </w:r>
    </w:p>
    <w:p w14:paraId="161574E0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Советский период истории Русской православной церкви;</w:t>
      </w:r>
    </w:p>
    <w:p w14:paraId="50317164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Православие в современной России. Организация и управление современной Русской православной церковью;</w:t>
      </w:r>
    </w:p>
    <w:p w14:paraId="13D7F621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Католицизм: возникновение, особенности вероучения и культа;</w:t>
      </w:r>
    </w:p>
    <w:p w14:paraId="5F09F992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Социально–исторические условия возникновения протестантизма. Особенности протестантского вероучения;</w:t>
      </w:r>
    </w:p>
    <w:p w14:paraId="1CB84EFA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lastRenderedPageBreak/>
        <w:t>Основные направления протестантизма: лютеранство, кальвинизм, англиканство;</w:t>
      </w:r>
    </w:p>
    <w:p w14:paraId="65BA86BD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Поздний протестантизм: баптизм, адвентизм;</w:t>
      </w:r>
    </w:p>
    <w:p w14:paraId="3FCFEA29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Ислам как мировая религия;</w:t>
      </w:r>
    </w:p>
    <w:p w14:paraId="2656F725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Происхождение ислама;</w:t>
      </w:r>
    </w:p>
    <w:p w14:paraId="71540E85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Вероучение и культ ислама;</w:t>
      </w:r>
    </w:p>
    <w:p w14:paraId="40BDFA7B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Основные направления ислама;</w:t>
      </w:r>
    </w:p>
    <w:p w14:paraId="533F0564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Исламское право и его особенности;</w:t>
      </w:r>
    </w:p>
    <w:p w14:paraId="33BEBCD3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Исламский фундаментализм и его проявления в современной России. Ваххабизм;</w:t>
      </w:r>
    </w:p>
    <w:p w14:paraId="375EA8EB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Священные книги в буддизме, христианстве, исламе;</w:t>
      </w:r>
    </w:p>
    <w:p w14:paraId="4583170A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Принцип свободы совести и его закрепление на международном уровне;</w:t>
      </w:r>
    </w:p>
    <w:p w14:paraId="5117A20A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Основные формы религиозной пропаганды.</w:t>
      </w:r>
    </w:p>
    <w:p w14:paraId="12B03772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Атеизм и религия.</w:t>
      </w:r>
    </w:p>
    <w:p w14:paraId="0D4BD3C7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Веротерпимость в дореволюционной России;</w:t>
      </w:r>
    </w:p>
    <w:p w14:paraId="31083816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Государство и религиозные организации в СССР;</w:t>
      </w:r>
    </w:p>
    <w:p w14:paraId="235C5FB6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Основные принципы отношения государства к религии в современном обществе;</w:t>
      </w:r>
    </w:p>
    <w:p w14:paraId="29D09A0B" w14:textId="77777777" w:rsidR="0062596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Современное законодательство о свободе совести;</w:t>
      </w:r>
    </w:p>
    <w:p w14:paraId="42B25211" w14:textId="77777777" w:rsidR="00625968" w:rsidRPr="00643328" w:rsidRDefault="00625968" w:rsidP="00625968">
      <w:pPr>
        <w:pStyle w:val="a3"/>
        <w:numPr>
          <w:ilvl w:val="0"/>
          <w:numId w:val="10"/>
        </w:numPr>
        <w:spacing w:line="276" w:lineRule="auto"/>
        <w:contextualSpacing w:val="0"/>
      </w:pPr>
      <w:r>
        <w:t>Свобода совести как феномен демократического государства.</w:t>
      </w:r>
    </w:p>
    <w:p w14:paraId="4E03273F" w14:textId="5DD39A6D" w:rsidR="00625968" w:rsidRDefault="00625968">
      <w:pPr>
        <w:spacing w:after="200" w:line="276" w:lineRule="auto"/>
      </w:pPr>
      <w:r>
        <w:br w:type="page"/>
      </w:r>
    </w:p>
    <w:p w14:paraId="19D830E0" w14:textId="77777777" w:rsidR="00625968" w:rsidRPr="00643328" w:rsidRDefault="00625968" w:rsidP="00625968">
      <w:pPr>
        <w:spacing w:line="276" w:lineRule="auto"/>
      </w:pPr>
    </w:p>
    <w:p w14:paraId="6A058A41" w14:textId="77777777" w:rsidR="00625968" w:rsidRPr="00C73A26" w:rsidRDefault="00625968" w:rsidP="00625968">
      <w:pPr>
        <w:tabs>
          <w:tab w:val="left" w:pos="1080"/>
        </w:tabs>
        <w:spacing w:line="276" w:lineRule="auto"/>
        <w:jc w:val="center"/>
        <w:rPr>
          <w:rFonts w:eastAsia="Batang"/>
          <w:i/>
          <w:u w:val="single"/>
        </w:rPr>
      </w:pPr>
      <w:r w:rsidRPr="00C73A26">
        <w:rPr>
          <w:rFonts w:eastAsia="Batang"/>
          <w:i/>
          <w:u w:val="single"/>
        </w:rPr>
        <w:t>Критерии оценки:</w:t>
      </w:r>
    </w:p>
    <w:p w14:paraId="7195CECE" w14:textId="77777777" w:rsidR="00625968" w:rsidRPr="001253AF" w:rsidRDefault="00625968" w:rsidP="00625968">
      <w:pPr>
        <w:tabs>
          <w:tab w:val="left" w:pos="1080"/>
        </w:tabs>
        <w:spacing w:line="276" w:lineRule="auto"/>
        <w:rPr>
          <w:rFonts w:eastAsia="Batang"/>
        </w:rPr>
      </w:pPr>
      <w:r w:rsidRPr="001253AF">
        <w:rPr>
          <w:rFonts w:eastAsia="Batang"/>
          <w:b/>
        </w:rPr>
        <w:t xml:space="preserve">Оценка «Зачтено» </w:t>
      </w:r>
      <w:r w:rsidRPr="001253AF">
        <w:rPr>
          <w:rFonts w:eastAsia="Batang"/>
        </w:rPr>
        <w:t>ставится, если:</w:t>
      </w:r>
    </w:p>
    <w:p w14:paraId="1B2BA3F5" w14:textId="77777777" w:rsidR="00625968" w:rsidRPr="001253AF" w:rsidRDefault="00625968" w:rsidP="00625968">
      <w:pPr>
        <w:numPr>
          <w:ilvl w:val="0"/>
          <w:numId w:val="9"/>
        </w:numPr>
        <w:tabs>
          <w:tab w:val="left" w:pos="709"/>
        </w:tabs>
        <w:spacing w:line="276" w:lineRule="auto"/>
        <w:ind w:hanging="436"/>
        <w:jc w:val="both"/>
      </w:pPr>
      <w:r>
        <w:t>курсант</w:t>
      </w:r>
      <w:r w:rsidRPr="001253AF">
        <w:t xml:space="preserve"> самостоятельно, логично, в полном объеме излагает теоретический материал, ссылается на авторов, разрабатывавших соответствующую проблематику, приводит конкретные примеры, правильно использует научную терминологию, без серьезных затруднений отвечает на дополнительные вопросы; демонстрирует свою компетентность при решении проблемной ситуации. </w:t>
      </w:r>
    </w:p>
    <w:p w14:paraId="743DAFDD" w14:textId="77777777" w:rsidR="00625968" w:rsidRPr="001253AF" w:rsidRDefault="00625968" w:rsidP="00625968">
      <w:pPr>
        <w:numPr>
          <w:ilvl w:val="0"/>
          <w:numId w:val="9"/>
        </w:numPr>
        <w:tabs>
          <w:tab w:val="left" w:pos="709"/>
        </w:tabs>
        <w:spacing w:line="276" w:lineRule="auto"/>
        <w:ind w:hanging="436"/>
        <w:jc w:val="both"/>
      </w:pPr>
      <w:r>
        <w:t>курсант</w:t>
      </w:r>
      <w:r w:rsidRPr="001253AF">
        <w:t xml:space="preserve">, хотя и имеет затруднения при самостоятельном изложении теоретического содержания, но исправляется при ответах на уточняющие вопросы, без серьезных затруднений отвечает на большую часть дополнительных вопросов, приводит адекватные примеры с использованием научных терминов. </w:t>
      </w:r>
    </w:p>
    <w:p w14:paraId="7D90A485" w14:textId="77777777" w:rsidR="00625968" w:rsidRDefault="00625968" w:rsidP="00625968">
      <w:pPr>
        <w:tabs>
          <w:tab w:val="left" w:pos="709"/>
        </w:tabs>
        <w:spacing w:line="276" w:lineRule="auto"/>
        <w:jc w:val="both"/>
        <w:rPr>
          <w:rFonts w:eastAsia="Batang"/>
          <w:b/>
        </w:rPr>
      </w:pPr>
    </w:p>
    <w:p w14:paraId="3104909B" w14:textId="77777777" w:rsidR="00625968" w:rsidRPr="001253AF" w:rsidRDefault="00625968" w:rsidP="00625968">
      <w:pPr>
        <w:tabs>
          <w:tab w:val="left" w:pos="709"/>
        </w:tabs>
        <w:spacing w:line="276" w:lineRule="auto"/>
        <w:jc w:val="both"/>
        <w:rPr>
          <w:rFonts w:eastAsia="Batang"/>
          <w:b/>
        </w:rPr>
      </w:pPr>
      <w:r w:rsidRPr="001253AF">
        <w:rPr>
          <w:rFonts w:eastAsia="Batang"/>
          <w:b/>
        </w:rPr>
        <w:t xml:space="preserve">Оценка «Не зачтено» </w:t>
      </w:r>
      <w:r w:rsidRPr="001253AF">
        <w:rPr>
          <w:rFonts w:eastAsia="Batang"/>
        </w:rPr>
        <w:t>ставится, если:</w:t>
      </w:r>
      <w:r w:rsidRPr="001253AF">
        <w:rPr>
          <w:rFonts w:eastAsia="Batang"/>
          <w:b/>
        </w:rPr>
        <w:t xml:space="preserve"> </w:t>
      </w:r>
    </w:p>
    <w:p w14:paraId="172C61C1" w14:textId="77777777" w:rsidR="00625968" w:rsidRPr="001253AF" w:rsidRDefault="00625968" w:rsidP="00625968">
      <w:pPr>
        <w:numPr>
          <w:ilvl w:val="0"/>
          <w:numId w:val="8"/>
        </w:numPr>
        <w:spacing w:line="276" w:lineRule="auto"/>
        <w:jc w:val="both"/>
      </w:pPr>
      <w:r>
        <w:t>курсант</w:t>
      </w:r>
      <w:r w:rsidRPr="001253AF">
        <w:t xml:space="preserve"> испытывает серьезные затруднения при изложении теоретического материала, не может ответить на дополнительные вопросы, не может привести примеры, допускает серьезные терминологические неточности, не владеет профессиональным терминологическим словарем; </w:t>
      </w:r>
    </w:p>
    <w:p w14:paraId="1CAEDB9E" w14:textId="77777777" w:rsidR="00625968" w:rsidRPr="001253AF" w:rsidRDefault="00625968" w:rsidP="00625968">
      <w:pPr>
        <w:numPr>
          <w:ilvl w:val="0"/>
          <w:numId w:val="8"/>
        </w:numPr>
        <w:spacing w:line="276" w:lineRule="auto"/>
        <w:jc w:val="both"/>
      </w:pPr>
      <w:r w:rsidRPr="001253AF">
        <w:t>демонстрирует непонимание проблемной ситуации и не видит путей её решения;</w:t>
      </w:r>
    </w:p>
    <w:p w14:paraId="7B2C0035" w14:textId="77777777" w:rsidR="00625968" w:rsidRPr="001253AF" w:rsidRDefault="00625968" w:rsidP="00625968">
      <w:pPr>
        <w:numPr>
          <w:ilvl w:val="0"/>
          <w:numId w:val="8"/>
        </w:numPr>
      </w:pPr>
      <w:r w:rsidRPr="001253AF">
        <w:t>отказ от ответа.</w:t>
      </w:r>
    </w:p>
    <w:p w14:paraId="67E56E7F" w14:textId="60B62501" w:rsidR="000C1ADD" w:rsidRPr="004A233D" w:rsidRDefault="000C1ADD" w:rsidP="00625968">
      <w:pPr>
        <w:pStyle w:val="a3"/>
        <w:ind w:left="567"/>
      </w:pPr>
    </w:p>
    <w:sectPr w:rsidR="000C1ADD" w:rsidRPr="004A233D" w:rsidSect="000C1AD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13212"/>
    <w:multiLevelType w:val="hybridMultilevel"/>
    <w:tmpl w:val="3A9E0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81EDA"/>
    <w:multiLevelType w:val="hybridMultilevel"/>
    <w:tmpl w:val="AC164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80641"/>
    <w:multiLevelType w:val="hybridMultilevel"/>
    <w:tmpl w:val="39A85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B330F"/>
    <w:multiLevelType w:val="hybridMultilevel"/>
    <w:tmpl w:val="E9503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05B5"/>
    <w:multiLevelType w:val="hybridMultilevel"/>
    <w:tmpl w:val="25B05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2CF4"/>
    <w:multiLevelType w:val="hybridMultilevel"/>
    <w:tmpl w:val="90AED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804CE"/>
    <w:multiLevelType w:val="hybridMultilevel"/>
    <w:tmpl w:val="0130D0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2C604B"/>
    <w:multiLevelType w:val="hybridMultilevel"/>
    <w:tmpl w:val="EDBAB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42171"/>
    <w:multiLevelType w:val="hybridMultilevel"/>
    <w:tmpl w:val="40C2A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36F06"/>
    <w:multiLevelType w:val="hybridMultilevel"/>
    <w:tmpl w:val="17C891B8"/>
    <w:lvl w:ilvl="0" w:tplc="DF80E9F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DC3"/>
    <w:rsid w:val="00022584"/>
    <w:rsid w:val="00076413"/>
    <w:rsid w:val="000C1ADD"/>
    <w:rsid w:val="000E7DC3"/>
    <w:rsid w:val="00126475"/>
    <w:rsid w:val="00171816"/>
    <w:rsid w:val="001963FD"/>
    <w:rsid w:val="001E0F6A"/>
    <w:rsid w:val="002319B0"/>
    <w:rsid w:val="003A6573"/>
    <w:rsid w:val="003A6800"/>
    <w:rsid w:val="003D3266"/>
    <w:rsid w:val="00455823"/>
    <w:rsid w:val="004A233D"/>
    <w:rsid w:val="00625968"/>
    <w:rsid w:val="00817A8F"/>
    <w:rsid w:val="008B4ABC"/>
    <w:rsid w:val="008B7AE2"/>
    <w:rsid w:val="00A106FE"/>
    <w:rsid w:val="00AF2B7E"/>
    <w:rsid w:val="00BC7014"/>
    <w:rsid w:val="00C90C01"/>
    <w:rsid w:val="00C9397D"/>
    <w:rsid w:val="00CD7FC0"/>
    <w:rsid w:val="00D06F54"/>
    <w:rsid w:val="00D66097"/>
    <w:rsid w:val="00F0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2B039"/>
  <w15:docId w15:val="{5EA0414B-9965-4160-9CE1-79E85867B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A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23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2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qFormat/>
    <w:rsid w:val="000C1ADD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0C1ADD"/>
    <w:rPr>
      <w:rFonts w:ascii="Times New Roman" w:eastAsia="Times New Roman" w:hAnsi="Times New Roman" w:cs="Times New Roman"/>
      <w:b/>
      <w:sz w:val="36"/>
      <w:szCs w:val="44"/>
      <w:lang w:eastAsia="ru-RU"/>
    </w:rPr>
  </w:style>
  <w:style w:type="paragraph" w:customStyle="1" w:styleId="Style7">
    <w:name w:val="Style7"/>
    <w:basedOn w:val="a"/>
    <w:rsid w:val="000C1ADD"/>
    <w:pPr>
      <w:widowControl w:val="0"/>
      <w:autoSpaceDE w:val="0"/>
      <w:autoSpaceDN w:val="0"/>
      <w:adjustRightInd w:val="0"/>
      <w:spacing w:line="322" w:lineRule="exact"/>
      <w:ind w:hanging="1762"/>
    </w:pPr>
    <w:rPr>
      <w:sz w:val="24"/>
      <w:szCs w:val="24"/>
    </w:rPr>
  </w:style>
  <w:style w:type="character" w:customStyle="1" w:styleId="Bodytext7">
    <w:name w:val="Body text (7)"/>
    <w:rsid w:val="000C1ADD"/>
    <w:rPr>
      <w:b/>
      <w:bCs/>
      <w:sz w:val="11"/>
      <w:szCs w:val="11"/>
      <w:lang w:bidi="ar-SA"/>
    </w:rPr>
  </w:style>
  <w:style w:type="paragraph" w:styleId="a3">
    <w:name w:val="List Paragraph"/>
    <w:basedOn w:val="a"/>
    <w:uiPriority w:val="34"/>
    <w:qFormat/>
    <w:rsid w:val="00022584"/>
    <w:pPr>
      <w:ind w:left="720"/>
      <w:contextualSpacing/>
    </w:pPr>
  </w:style>
  <w:style w:type="character" w:customStyle="1" w:styleId="814pt">
    <w:name w:val="Основной текст (8) + 14 pt"/>
    <w:basedOn w:val="a0"/>
    <w:rsid w:val="008B7AE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3">
    <w:name w:val="Заголовок №3 + Полужирный"/>
    <w:basedOn w:val="a0"/>
    <w:rsid w:val="008B7A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a4">
    <w:name w:val="Subtitle"/>
    <w:basedOn w:val="a"/>
    <w:link w:val="a5"/>
    <w:qFormat/>
    <w:rsid w:val="001E0F6A"/>
    <w:pPr>
      <w:jc w:val="center"/>
    </w:pPr>
    <w:rPr>
      <w:b/>
      <w:bCs/>
      <w:szCs w:val="24"/>
    </w:rPr>
  </w:style>
  <w:style w:type="character" w:customStyle="1" w:styleId="a5">
    <w:name w:val="Подзаголовок Знак"/>
    <w:basedOn w:val="a0"/>
    <w:link w:val="a4"/>
    <w:rsid w:val="001E0F6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A233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4A233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a6">
    <w:name w:val="Основной текст Знак"/>
    <w:aliases w:val="Знак3 Знак"/>
    <w:basedOn w:val="a0"/>
    <w:link w:val="a7"/>
    <w:semiHidden/>
    <w:locked/>
    <w:rsid w:val="004A233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aliases w:val="Знак3"/>
    <w:basedOn w:val="a"/>
    <w:link w:val="a6"/>
    <w:semiHidden/>
    <w:unhideWhenUsed/>
    <w:rsid w:val="004A233D"/>
    <w:pPr>
      <w:spacing w:after="120"/>
    </w:pPr>
    <w:rPr>
      <w:sz w:val="24"/>
      <w:szCs w:val="24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A233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aliases w:val="Знак6 Знак"/>
    <w:basedOn w:val="a0"/>
    <w:link w:val="a9"/>
    <w:semiHidden/>
    <w:locked/>
    <w:rsid w:val="004A233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Знак6"/>
    <w:basedOn w:val="a"/>
    <w:link w:val="a8"/>
    <w:semiHidden/>
    <w:unhideWhenUsed/>
    <w:rsid w:val="004A233D"/>
    <w:pPr>
      <w:spacing w:after="120"/>
      <w:ind w:left="283"/>
    </w:pPr>
    <w:rPr>
      <w:sz w:val="24"/>
      <w:szCs w:val="24"/>
      <w:lang w:eastAsia="en-US"/>
    </w:rPr>
  </w:style>
  <w:style w:type="character" w:customStyle="1" w:styleId="10">
    <w:name w:val="Основной текст с отступом Знак1"/>
    <w:basedOn w:val="a0"/>
    <w:uiPriority w:val="99"/>
    <w:semiHidden/>
    <w:rsid w:val="004A23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4A233D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semiHidden/>
    <w:rsid w:val="004A233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Default">
    <w:name w:val="Default"/>
    <w:rsid w:val="00AF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0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Крисько</dc:creator>
  <cp:lastModifiedBy>AdminMK</cp:lastModifiedBy>
  <cp:revision>4</cp:revision>
  <cp:lastPrinted>2022-02-08T12:58:00Z</cp:lastPrinted>
  <dcterms:created xsi:type="dcterms:W3CDTF">2022-02-07T12:35:00Z</dcterms:created>
  <dcterms:modified xsi:type="dcterms:W3CDTF">2022-09-15T09:02:00Z</dcterms:modified>
</cp:coreProperties>
</file>